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5A" w:rsidRPr="00C44F5A" w:rsidRDefault="00C44F5A" w:rsidP="00C44F5A">
      <w:pPr>
        <w:shd w:val="clear" w:color="auto" w:fill="FFFFFF"/>
        <w:spacing w:before="315" w:after="158"/>
        <w:outlineLvl w:val="1"/>
        <w:rPr>
          <w:rFonts w:ascii="Calibri" w:eastAsia="Times New Roman" w:hAnsi="Calibri" w:cs="Times New Roman"/>
          <w:color w:val="B6D3C7"/>
          <w:sz w:val="45"/>
          <w:szCs w:val="45"/>
        </w:rPr>
      </w:pPr>
      <w:proofErr w:type="spellStart"/>
      <w:r w:rsidRPr="00C44F5A">
        <w:rPr>
          <w:rFonts w:ascii="Calibri" w:eastAsia="Times New Roman" w:hAnsi="Calibri" w:cs="Times New Roman"/>
          <w:color w:val="B6D3C7"/>
          <w:sz w:val="45"/>
          <w:szCs w:val="45"/>
        </w:rPr>
        <w:t>Maat</w:t>
      </w:r>
      <w:proofErr w:type="spellEnd"/>
      <w:r w:rsidRPr="00C44F5A">
        <w:rPr>
          <w:rFonts w:ascii="Calibri" w:eastAsia="Times New Roman" w:hAnsi="Calibri" w:cs="Times New Roman"/>
          <w:color w:val="B6D3C7"/>
          <w:sz w:val="45"/>
          <w:szCs w:val="45"/>
        </w:rPr>
        <w:t xml:space="preserve">- en </w:t>
      </w:r>
      <w:proofErr w:type="spellStart"/>
      <w:r w:rsidRPr="00C44F5A">
        <w:rPr>
          <w:rFonts w:ascii="Calibri" w:eastAsia="Times New Roman" w:hAnsi="Calibri" w:cs="Times New Roman"/>
          <w:color w:val="B6D3C7"/>
          <w:sz w:val="45"/>
          <w:szCs w:val="45"/>
        </w:rPr>
        <w:t>stijladvies</w:t>
      </w:r>
      <w:proofErr w:type="spellEnd"/>
    </w:p>
    <w:p w:rsidR="00C44F5A" w:rsidRPr="00C44F5A" w:rsidRDefault="00C44F5A" w:rsidP="00C44F5A">
      <w:pPr>
        <w:shd w:val="clear" w:color="auto" w:fill="FFFFFF"/>
        <w:spacing w:before="315" w:after="158"/>
        <w:outlineLvl w:val="2"/>
        <w:rPr>
          <w:rFonts w:ascii="inherit" w:eastAsia="Times New Roman" w:hAnsi="inherit" w:cs="Times New Roman"/>
          <w:color w:val="E4AEA5"/>
          <w:sz w:val="39"/>
          <w:szCs w:val="39"/>
        </w:rPr>
      </w:pPr>
      <w:proofErr w:type="spellStart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Vind</w:t>
      </w:r>
      <w:proofErr w:type="spellEnd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 xml:space="preserve"> de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perfecte</w:t>
      </w:r>
      <w:proofErr w:type="spellEnd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 xml:space="preserve">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pasvorm</w:t>
      </w:r>
      <w:proofErr w:type="spellEnd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 xml:space="preserve">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dankzij</w:t>
      </w:r>
      <w:proofErr w:type="spellEnd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 xml:space="preserve"> het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juiste</w:t>
      </w:r>
      <w:proofErr w:type="spellEnd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 xml:space="preserve">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maat</w:t>
      </w:r>
      <w:proofErr w:type="spellEnd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 xml:space="preserve">- en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stijladvies</w:t>
      </w:r>
      <w:proofErr w:type="spellEnd"/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!</w:t>
      </w:r>
    </w:p>
    <w:p w:rsidR="00C44F5A" w:rsidRPr="00C44F5A" w:rsidRDefault="00C44F5A" w:rsidP="00C44F5A">
      <w:pPr>
        <w:shd w:val="clear" w:color="auto" w:fill="FFFFFF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Je </w:t>
      </w:r>
      <w:proofErr w:type="spellStart"/>
      <w:proofErr w:type="gram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bh</w:t>
      </w:r>
      <w:proofErr w:type="spellEnd"/>
      <w:proofErr w:type="gram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moet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perfect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zitten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. </w:t>
      </w:r>
      <w:proofErr w:type="gram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En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vooral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ook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comfortabel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.</w:t>
      </w:r>
      <w:proofErr w:type="gram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Zonder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insnijdende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schouderbandjes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, of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cupnaden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of cups die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openstaan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Enkel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zo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komt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boezem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werkelijk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tot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haar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recht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!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Toch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merken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we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dat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vrouwen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vaak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problemen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hebben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om</w:t>
      </w:r>
      <w:proofErr w:type="spellEnd"/>
      <w:proofErr w:type="gram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hun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juiste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maat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vinden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. Meer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nog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uit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studie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is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gebleken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dat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maar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liefst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70% van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alle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vrouwen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verkeerde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bh-maat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koopt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.</w:t>
      </w:r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br/>
      </w:r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br/>
      </w:r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En </w:t>
      </w:r>
      <w:proofErr w:type="spellStart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wat</w:t>
      </w:r>
      <w:proofErr w:type="spellEnd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 met </w:t>
      </w:r>
      <w:proofErr w:type="spellStart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jou</w:t>
      </w:r>
      <w:proofErr w:type="spellEnd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? </w:t>
      </w:r>
      <w:proofErr w:type="spellStart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Weet</w:t>
      </w:r>
      <w:proofErr w:type="spellEnd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jij</w:t>
      </w:r>
      <w:proofErr w:type="spellEnd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wat</w:t>
      </w:r>
      <w:proofErr w:type="spellEnd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juiste</w:t>
      </w:r>
      <w:proofErr w:type="spellEnd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 BH-</w:t>
      </w:r>
      <w:proofErr w:type="spellStart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maat</w:t>
      </w:r>
      <w:proofErr w:type="spellEnd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voor</w:t>
      </w:r>
      <w:proofErr w:type="spellEnd"/>
      <w:r w:rsidRPr="00C44F5A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 je is?</w:t>
      </w:r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br/>
      </w:r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br/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Misschien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heb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wel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nog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steeds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diezelfde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cupmaat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en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rugomvang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van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toen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je 20 was (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ook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al is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dit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nog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lang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geleden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),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toch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vorm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dan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eerder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uitzondering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op de regel. Het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gemiddelde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stel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borsten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is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namelijk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voortdurend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in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verandering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: door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zwangerschappen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anticonceptiemiddelen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en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hormonen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, </w:t>
      </w:r>
      <w:proofErr w:type="gram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door</w:t>
      </w:r>
      <w:proofErr w:type="gram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aangepast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eetpatroon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of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gewoon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omdat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dagje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ouder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wordt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. </w:t>
      </w:r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br/>
      </w:r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br/>
      </w:r>
      <w:proofErr w:type="spellStart"/>
      <w:proofErr w:type="gram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Zou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dus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graag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je BH-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maat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van het moment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willen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ontdekken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?</w:t>
      </w:r>
      <w:proofErr w:type="gram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Wij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zetten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 xml:space="preserve"> je op </w:t>
      </w:r>
      <w:proofErr w:type="spellStart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weg</w:t>
      </w:r>
      <w:proofErr w:type="spellEnd"/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t>!</w:t>
      </w:r>
      <w:r w:rsidRPr="00C44F5A">
        <w:rPr>
          <w:rFonts w:ascii="Calibri" w:eastAsia="Times New Roman" w:hAnsi="Calibri" w:cs="Times New Roman"/>
          <w:color w:val="000000"/>
          <w:sz w:val="23"/>
          <w:szCs w:val="23"/>
        </w:rPr>
        <w:br/>
      </w:r>
    </w:p>
    <w:p w:rsidR="00C44F5A" w:rsidRPr="00C44F5A" w:rsidRDefault="00C44F5A" w:rsidP="00C44F5A">
      <w:pPr>
        <w:shd w:val="clear" w:color="auto" w:fill="FFFFFF"/>
        <w:spacing w:after="158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Onderstaande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tabel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zou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moeten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helpen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BH- en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slipmaat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bepalen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Je meet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eenvoudigweg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omtrek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onder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Hierdoor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weet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met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welk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getal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jouw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volledige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BH-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eindigt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(70, 75, 80, 85,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enz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...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opgelet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: </w:t>
      </w:r>
      <w:r w:rsidRPr="00C44F5A">
        <w:rPr>
          <w:rFonts w:ascii="Calibri" w:hAnsi="Calibri" w:cs="Times New Roman"/>
          <w:b/>
          <w:bCs/>
          <w:color w:val="000000"/>
          <w:sz w:val="23"/>
          <w:szCs w:val="23"/>
        </w:rPr>
        <w:t xml:space="preserve">de </w:t>
      </w:r>
      <w:proofErr w:type="spellStart"/>
      <w:r w:rsidRPr="00C44F5A">
        <w:rPr>
          <w:rFonts w:ascii="Calibri" w:hAnsi="Calibri" w:cs="Times New Roman"/>
          <w:b/>
          <w:bCs/>
          <w:color w:val="000000"/>
          <w:sz w:val="23"/>
          <w:szCs w:val="23"/>
        </w:rPr>
        <w:t>maten</w:t>
      </w:r>
      <w:proofErr w:type="spellEnd"/>
      <w:r w:rsidRPr="00C44F5A">
        <w:rPr>
          <w:rFonts w:ascii="Calibri" w:hAnsi="Calibri" w:cs="Times New Roman"/>
          <w:b/>
          <w:bCs/>
          <w:color w:val="000000"/>
          <w:sz w:val="23"/>
          <w:szCs w:val="23"/>
        </w:rPr>
        <w:t xml:space="preserve"> op </w:t>
      </w:r>
      <w:proofErr w:type="spellStart"/>
      <w:r w:rsidRPr="00C44F5A">
        <w:rPr>
          <w:rFonts w:ascii="Calibri" w:hAnsi="Calibri" w:cs="Times New Roman"/>
          <w:b/>
          <w:bCs/>
          <w:color w:val="000000"/>
          <w:sz w:val="23"/>
          <w:szCs w:val="23"/>
        </w:rPr>
        <w:t>deze</w:t>
      </w:r>
      <w:proofErr w:type="spellEnd"/>
      <w:r w:rsidRPr="00C44F5A">
        <w:rPr>
          <w:rFonts w:ascii="Calibri" w:hAnsi="Calibri" w:cs="Times New Roman"/>
          <w:b/>
          <w:bCs/>
          <w:color w:val="000000"/>
          <w:sz w:val="23"/>
          <w:szCs w:val="23"/>
        </w:rPr>
        <w:t xml:space="preserve"> website </w:t>
      </w:r>
      <w:proofErr w:type="spellStart"/>
      <w:r w:rsidRPr="00C44F5A">
        <w:rPr>
          <w:rFonts w:ascii="Calibri" w:hAnsi="Calibri" w:cs="Times New Roman"/>
          <w:b/>
          <w:bCs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hAnsi="Calibri" w:cs="Times New Roman"/>
          <w:b/>
          <w:bCs/>
          <w:color w:val="000000"/>
          <w:sz w:val="23"/>
          <w:szCs w:val="23"/>
        </w:rPr>
        <w:t xml:space="preserve"> EU </w:t>
      </w:r>
      <w:proofErr w:type="spellStart"/>
      <w:r w:rsidRPr="00C44F5A">
        <w:rPr>
          <w:rFonts w:ascii="Calibri" w:hAnsi="Calibri" w:cs="Times New Roman"/>
          <w:b/>
          <w:bCs/>
          <w:color w:val="000000"/>
          <w:sz w:val="23"/>
          <w:szCs w:val="23"/>
        </w:rPr>
        <w:t>maten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).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Hierna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meet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jouw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omtrek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op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hoogte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tepel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.</w:t>
      </w:r>
    </w:p>
    <w:p w:rsidR="00C44F5A" w:rsidRPr="00C44F5A" w:rsidRDefault="00C44F5A" w:rsidP="00C44F5A">
      <w:pPr>
        <w:shd w:val="clear" w:color="auto" w:fill="FFFFFF"/>
        <w:spacing w:after="158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Heb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eerst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bepaald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jouw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omtrek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onder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bv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83-87cm is = EU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omtrekmaat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85,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kijk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voor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cupmaat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enkel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in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kolom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85. Was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gemeten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omtrek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op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bv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104 cm,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komt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dit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overeen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met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rij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"D cup".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Jouw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Europese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BH-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is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D85.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Informatief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: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om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Franse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BH-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bekomen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15 op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bij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omtrekmaat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= D100.</w:t>
      </w:r>
    </w:p>
    <w:p w:rsidR="00C44F5A" w:rsidRPr="00C44F5A" w:rsidRDefault="00C44F5A" w:rsidP="00C44F5A">
      <w:pPr>
        <w:shd w:val="clear" w:color="auto" w:fill="FFFFFF"/>
        <w:spacing w:before="315" w:after="158"/>
        <w:outlineLvl w:val="2"/>
        <w:rPr>
          <w:rFonts w:ascii="inherit" w:eastAsia="Times New Roman" w:hAnsi="inherit" w:cs="Times New Roman"/>
          <w:color w:val="E4AEA5"/>
          <w:sz w:val="39"/>
          <w:szCs w:val="39"/>
        </w:rPr>
      </w:pPr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BH</w:t>
      </w:r>
    </w:p>
    <w:tbl>
      <w:tblPr>
        <w:tblW w:w="103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630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C44F5A" w:rsidRPr="00C44F5A" w:rsidTr="00C44F5A">
        <w:trPr>
          <w:trHeight w:val="400"/>
        </w:trPr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>Omtrek</w:t>
            </w:r>
            <w:proofErr w:type="spellEnd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>onder</w:t>
            </w:r>
            <w:proofErr w:type="spellEnd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>borst</w:t>
            </w:r>
            <w:proofErr w:type="spellEnd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 (in cm) - </w:t>
            </w:r>
            <w:proofErr w:type="spellStart"/>
            <w:proofErr w:type="gramStart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>omtrekmaat</w:t>
            </w:r>
            <w:proofErr w:type="spellEnd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EU </w:t>
            </w:r>
            <w:proofErr w:type="spellStart"/>
            <w:r w:rsidRPr="00C44F5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Maat</w:t>
            </w:r>
            <w:proofErr w:type="spellEnd"/>
            <w:r w:rsidRPr="00C44F5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44F5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zoals</w:t>
            </w:r>
            <w:proofErr w:type="spellEnd"/>
            <w:r w:rsidRPr="00C44F5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op de site)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FR </w:t>
            </w:r>
            <w:proofErr w:type="spellStart"/>
            <w:r w:rsidRPr="00C44F5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Maat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C44F5A" w:rsidRPr="00C44F5A" w:rsidTr="00C44F5A"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4F5A" w:rsidRPr="00C44F5A" w:rsidRDefault="00C44F5A" w:rsidP="00C44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cm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63-67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68-72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73-77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78-82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83-87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88-92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93-97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98-102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103-107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108-112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113-117</w:t>
            </w:r>
          </w:p>
        </w:tc>
      </w:tr>
      <w:tr w:rsidR="00C44F5A" w:rsidRPr="00C44F5A" w:rsidTr="00C44F5A"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2. </w:t>
            </w:r>
            <w:proofErr w:type="spellStart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>Omtrek</w:t>
            </w:r>
            <w:proofErr w:type="spellEnd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 op de </w:t>
            </w:r>
            <w:proofErr w:type="spellStart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>borst</w:t>
            </w:r>
            <w:proofErr w:type="spellEnd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  (in cm) - </w:t>
            </w:r>
            <w:proofErr w:type="spellStart"/>
            <w:proofErr w:type="gramStart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>cupmaat</w:t>
            </w:r>
            <w:proofErr w:type="spellEnd"/>
            <w:r w:rsidRPr="00C44F5A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lastRenderedPageBreak/>
              <w:t>A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77-79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82-84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87-89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92-94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97-99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102-104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107-109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112-114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117-119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122-124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127-129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B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79-81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84-86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89-91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94-96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99-101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104-106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109-111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114-116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119-121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124-126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129-131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C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81-83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86-88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91-93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96-98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101-103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106-108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111-113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116-118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121-123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126-128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131-133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D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83-85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88-90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93-95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98-100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103-105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108-110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113-115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118-120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123-125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128-130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133-135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E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85-87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90-92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95-97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100-102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105-107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110-112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115-117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120-122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125-127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130-132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135-137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F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87-89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92-94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97-99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102-104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107-109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112-114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117-119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122-124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127-129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132-134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137-139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G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89-91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94-96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99-101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104-106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109-111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114-116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119-121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124-126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129-131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134-136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139-141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H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91-93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96-98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101-103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106-108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111-113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116-118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121-123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126-128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131-133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136-138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141-143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I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93-95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98-100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103-105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108-110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113-115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118-120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123-125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128-130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133-135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138-140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143-145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J CUP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95-97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100-102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105-107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110-112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115-117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120-122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125-127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130-132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135-137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140-142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145-147</w:t>
            </w:r>
          </w:p>
        </w:tc>
      </w:tr>
    </w:tbl>
    <w:p w:rsidR="00C44F5A" w:rsidRPr="00C44F5A" w:rsidRDefault="00C44F5A" w:rsidP="00C44F5A">
      <w:pPr>
        <w:shd w:val="clear" w:color="auto" w:fill="FFFFFF"/>
        <w:spacing w:before="315" w:after="158"/>
        <w:outlineLvl w:val="2"/>
        <w:rPr>
          <w:rFonts w:ascii="inherit" w:eastAsia="Times New Roman" w:hAnsi="inherit" w:cs="Times New Roman"/>
          <w:color w:val="E4AEA5"/>
          <w:sz w:val="39"/>
          <w:szCs w:val="39"/>
        </w:rPr>
      </w:pPr>
      <w:r w:rsidRPr="00C44F5A">
        <w:rPr>
          <w:rFonts w:ascii="inherit" w:eastAsia="Times New Roman" w:hAnsi="inherit" w:cs="Times New Roman"/>
          <w:color w:val="E4AEA5"/>
          <w:sz w:val="27"/>
          <w:szCs w:val="27"/>
        </w:rPr>
        <w:t>SLIPS</w:t>
      </w:r>
    </w:p>
    <w:tbl>
      <w:tblPr>
        <w:tblW w:w="84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631"/>
        <w:gridCol w:w="630"/>
        <w:gridCol w:w="642"/>
        <w:gridCol w:w="642"/>
        <w:gridCol w:w="642"/>
        <w:gridCol w:w="642"/>
        <w:gridCol w:w="642"/>
        <w:gridCol w:w="642"/>
        <w:gridCol w:w="704"/>
        <w:gridCol w:w="791"/>
      </w:tblGrid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EU </w:t>
            </w:r>
            <w:proofErr w:type="spellStart"/>
            <w:r w:rsidRPr="00C44F5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Maat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 xml:space="preserve">1. </w:t>
            </w:r>
            <w:proofErr w:type="spellStart"/>
            <w:r w:rsidRPr="00C44F5A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Heupomtrek</w:t>
            </w:r>
            <w:proofErr w:type="spellEnd"/>
            <w:r w:rsidRPr="00C44F5A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 xml:space="preserve"> (in cm):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138</w:t>
            </w:r>
          </w:p>
        </w:tc>
      </w:tr>
      <w:tr w:rsidR="00C44F5A" w:rsidRPr="00C44F5A" w:rsidTr="00C44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 xml:space="preserve">2. </w:t>
            </w:r>
            <w:proofErr w:type="spellStart"/>
            <w:r w:rsidRPr="00C44F5A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Taille-omtrek</w:t>
            </w:r>
            <w:proofErr w:type="spellEnd"/>
            <w:r w:rsidRPr="00C44F5A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 xml:space="preserve"> (in cm):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58-62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63-67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68-72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73-77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78-82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83-87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88-92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93-97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98-102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4F5A" w:rsidRPr="00C44F5A" w:rsidRDefault="00C44F5A" w:rsidP="00C44F5A">
            <w:pPr>
              <w:spacing w:after="315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44F5A">
              <w:rPr>
                <w:rFonts w:ascii="Times" w:eastAsia="Times New Roman" w:hAnsi="Times" w:cs="Times New Roman"/>
                <w:sz w:val="20"/>
                <w:szCs w:val="20"/>
              </w:rPr>
              <w:t>103-107</w:t>
            </w:r>
          </w:p>
        </w:tc>
      </w:tr>
    </w:tbl>
    <w:p w:rsidR="00C44F5A" w:rsidRPr="00C44F5A" w:rsidRDefault="00C44F5A" w:rsidP="00C44F5A">
      <w:pPr>
        <w:shd w:val="clear" w:color="auto" w:fill="FFFFFF"/>
        <w:spacing w:before="315" w:after="158"/>
        <w:outlineLvl w:val="2"/>
        <w:rPr>
          <w:rFonts w:ascii="inherit" w:eastAsia="Times New Roman" w:hAnsi="inherit" w:cs="Times New Roman"/>
          <w:color w:val="E4AEA5"/>
          <w:sz w:val="39"/>
          <w:szCs w:val="39"/>
        </w:rPr>
      </w:pPr>
      <w:r w:rsidRPr="00C44F5A">
        <w:rPr>
          <w:rFonts w:ascii="inherit" w:eastAsia="Times New Roman" w:hAnsi="inherit" w:cs="Times New Roman"/>
          <w:b/>
          <w:bCs/>
          <w:color w:val="E4AEA5"/>
          <w:sz w:val="27"/>
          <w:szCs w:val="27"/>
        </w:rPr>
        <w:t xml:space="preserve">MARIE JO vs. </w:t>
      </w:r>
      <w:proofErr w:type="gramStart"/>
      <w:r w:rsidRPr="00C44F5A">
        <w:rPr>
          <w:rFonts w:ascii="inherit" w:eastAsia="Times New Roman" w:hAnsi="inherit" w:cs="Times New Roman"/>
          <w:b/>
          <w:bCs/>
          <w:color w:val="E4AEA5"/>
          <w:sz w:val="27"/>
          <w:szCs w:val="27"/>
        </w:rPr>
        <w:t>PRIMADONNA ?</w:t>
      </w:r>
      <w:proofErr w:type="gramEnd"/>
    </w:p>
    <w:p w:rsidR="00C44F5A" w:rsidRPr="00C44F5A" w:rsidRDefault="00C44F5A" w:rsidP="00C44F5A">
      <w:pPr>
        <w:shd w:val="clear" w:color="auto" w:fill="FFFFFF"/>
        <w:spacing w:after="158"/>
        <w:rPr>
          <w:rFonts w:ascii="Calibri" w:hAnsi="Calibri" w:cs="Times New Roman"/>
          <w:color w:val="000000"/>
          <w:sz w:val="23"/>
          <w:szCs w:val="23"/>
        </w:rPr>
      </w:pPr>
      <w:r w:rsidRPr="00C44F5A">
        <w:rPr>
          <w:rFonts w:ascii="Calibri" w:hAnsi="Calibri" w:cs="Times New Roman"/>
          <w:color w:val="000000"/>
          <w:sz w:val="23"/>
          <w:szCs w:val="23"/>
        </w:rPr>
        <w:t xml:space="preserve">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kan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verschillen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merk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tot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merk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en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zelfs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snit tot snit. Ben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trouwe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PrimaDonna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fan maar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heb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je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oog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deze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keer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op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Marie Jo-BH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laten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vallen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? Dan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raden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wij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om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deze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laatste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één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cupmaat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groter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bestellen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. (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bv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PD C85,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advies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MJ: D85).</w:t>
      </w:r>
    </w:p>
    <w:p w:rsidR="00C44F5A" w:rsidRPr="00C44F5A" w:rsidRDefault="00C44F5A" w:rsidP="00C44F5A">
      <w:pPr>
        <w:shd w:val="clear" w:color="auto" w:fill="FFFFFF"/>
        <w:spacing w:before="315" w:after="158"/>
        <w:outlineLvl w:val="2"/>
        <w:rPr>
          <w:rFonts w:ascii="inherit" w:eastAsia="Times New Roman" w:hAnsi="inherit" w:cs="Times New Roman"/>
          <w:color w:val="E4AEA5"/>
          <w:sz w:val="39"/>
          <w:szCs w:val="39"/>
        </w:rPr>
      </w:pPr>
      <w:r w:rsidRPr="00C44F5A">
        <w:rPr>
          <w:rFonts w:ascii="inherit" w:eastAsia="Times New Roman" w:hAnsi="inherit" w:cs="Times New Roman"/>
          <w:b/>
          <w:bCs/>
          <w:color w:val="E4AEA5"/>
          <w:sz w:val="27"/>
          <w:szCs w:val="27"/>
        </w:rPr>
        <w:t>DE 5 CHECKPOINTS</w:t>
      </w:r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Wie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perfecte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BH(</w:t>
      </w:r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>-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)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wil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vinden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heeft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daarvoor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echter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meer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nodig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alleen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haar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rugomtrek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- en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cupmaat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best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zelf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nog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na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of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degelijk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juiste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bh-maat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draagt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Dit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kan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snel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doen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hand van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deze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vijf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checkpoints</w:t>
      </w:r>
    </w:p>
    <w:p w:rsidR="00C44F5A" w:rsidRPr="00C44F5A" w:rsidRDefault="00C44F5A" w:rsidP="00C44F5A">
      <w:pPr>
        <w:shd w:val="clear" w:color="auto" w:fill="FFFFFF"/>
        <w:spacing w:before="158" w:after="158"/>
        <w:jc w:val="both"/>
        <w:outlineLvl w:val="3"/>
        <w:rPr>
          <w:rFonts w:ascii="inherit" w:eastAsia="Times New Roman" w:hAnsi="inherit" w:cs="Times New Roman"/>
          <w:color w:val="E4AEA5"/>
          <w:sz w:val="29"/>
          <w:szCs w:val="29"/>
        </w:rPr>
      </w:pPr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 xml:space="preserve">1. Je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>rugpand</w:t>
      </w:r>
      <w:proofErr w:type="spellEnd"/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>.</w:t>
      </w:r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Dit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is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belangrijkste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deel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je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bh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: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maakt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verschil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tussen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naar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beneden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hangende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en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mooi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gelifte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En we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weten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allemaal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we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verkiezen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... 80% van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steun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je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bh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komt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rugpand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Daarvoor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mooi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strak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zitten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.</w:t>
      </w:r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Of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dit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is,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kan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zelf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makkelijk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nagaan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: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rugpand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mooi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horizontaal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zitten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op je rug,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onder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schouderbladen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het in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midden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je rug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omhoog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kruipt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is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omtrekmaat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groot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Vooral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schrik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hebben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om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omtrekmaat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kleiner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: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zal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stevigheid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geven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.</w:t>
      </w:r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 </w:t>
      </w:r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proofErr w:type="spellStart"/>
      <w:proofErr w:type="gram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Wist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dat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rugpand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dat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voldoende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steun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geeft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minder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dan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1,3 kg “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kracht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”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uitoefent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?</w:t>
      </w:r>
      <w:proofErr w:type="gramEnd"/>
    </w:p>
    <w:p w:rsidR="00C44F5A" w:rsidRPr="00C44F5A" w:rsidRDefault="00C44F5A" w:rsidP="00C44F5A">
      <w:pPr>
        <w:shd w:val="clear" w:color="auto" w:fill="FFFFFF"/>
        <w:spacing w:before="158" w:after="158"/>
        <w:jc w:val="both"/>
        <w:outlineLvl w:val="3"/>
        <w:rPr>
          <w:rFonts w:ascii="inherit" w:eastAsia="Times New Roman" w:hAnsi="inherit" w:cs="Times New Roman"/>
          <w:color w:val="E4AEA5"/>
          <w:sz w:val="29"/>
          <w:szCs w:val="29"/>
        </w:rPr>
      </w:pPr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 xml:space="preserve">2. De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>beugels</w:t>
      </w:r>
      <w:proofErr w:type="spellEnd"/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r w:rsidRPr="00C44F5A">
        <w:rPr>
          <w:rFonts w:ascii="Calibri" w:hAnsi="Calibri" w:cs="Times New Roman"/>
          <w:color w:val="000000"/>
          <w:sz w:val="23"/>
          <w:szCs w:val="23"/>
        </w:rPr>
        <w:t xml:space="preserve">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beugels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dolken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!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beugels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prikken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in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of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onder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oksel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zit je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bh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hoort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Om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weten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of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beugel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mooi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rond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zijkant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even op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drukken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die in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borstweefsel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kan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duwen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zit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beugel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goed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beugel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op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ribben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zitten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.</w:t>
      </w:r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Vaak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is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beugel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klein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en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cupmaat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groter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Maar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weet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ook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elke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bh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eenzelfde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soort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beugel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heeft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Sommige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beugels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–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bijvoorbeeld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model –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komen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hoger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andere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in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midden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en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zijkant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hebt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die heel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dicht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bij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elkaar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of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afstand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tussen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schouders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en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is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klein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raden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voor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bh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-model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kiezen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met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beugels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die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lager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komen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deep plunge.</w:t>
      </w:r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proofErr w:type="spellStart"/>
      <w:proofErr w:type="gram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Wist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dat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onze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beugels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hol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aan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binnenkant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en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bol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aan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buitenkant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.</w:t>
      </w:r>
      <w:proofErr w:type="gram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Hierdoor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flexibel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genoeg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om</w:t>
      </w:r>
      <w:proofErr w:type="spellEnd"/>
      <w:proofErr w:type="gram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zich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rond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borst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plaatsen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en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zullen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irriteren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.</w:t>
      </w:r>
    </w:p>
    <w:p w:rsidR="00C44F5A" w:rsidRPr="00C44F5A" w:rsidRDefault="00C44F5A" w:rsidP="00C44F5A">
      <w:pPr>
        <w:shd w:val="clear" w:color="auto" w:fill="FFFFFF"/>
        <w:spacing w:before="158" w:after="158"/>
        <w:jc w:val="both"/>
        <w:outlineLvl w:val="3"/>
        <w:rPr>
          <w:rFonts w:ascii="inherit" w:eastAsia="Times New Roman" w:hAnsi="inherit" w:cs="Times New Roman"/>
          <w:color w:val="E4AEA5"/>
          <w:sz w:val="29"/>
          <w:szCs w:val="29"/>
        </w:rPr>
      </w:pPr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 xml:space="preserve">3. Het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>middenstuk</w:t>
      </w:r>
      <w:proofErr w:type="spellEnd"/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>.</w:t>
      </w:r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Dit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is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stuk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vooraan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tussen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twee cups. Net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rugpand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zorgt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voor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heel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steun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plat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tegen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borstbeen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zitten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.</w:t>
      </w:r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vinger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onder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kan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steken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of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kantelt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naar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buiten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zit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bh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goed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Probeer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andere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of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ander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model.</w:t>
      </w:r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Wist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dat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speciaal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voor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dit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stuk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heel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sterk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materiaal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wordt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gekozen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dat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elastisch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is?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Dit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is </w:t>
      </w:r>
      <w:proofErr w:type="spellStart"/>
      <w:proofErr w:type="gram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om</w:t>
      </w:r>
      <w:proofErr w:type="spellEnd"/>
      <w:proofErr w:type="gram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zeker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dat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het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voldoende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steun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geeft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.</w:t>
      </w:r>
    </w:p>
    <w:p w:rsidR="00C44F5A" w:rsidRPr="00C44F5A" w:rsidRDefault="00C44F5A" w:rsidP="00C44F5A">
      <w:pPr>
        <w:shd w:val="clear" w:color="auto" w:fill="FFFFFF"/>
        <w:spacing w:before="158" w:after="158"/>
        <w:jc w:val="both"/>
        <w:outlineLvl w:val="3"/>
        <w:rPr>
          <w:rFonts w:ascii="inherit" w:eastAsia="Times New Roman" w:hAnsi="inherit" w:cs="Times New Roman"/>
          <w:color w:val="E4AEA5"/>
          <w:sz w:val="29"/>
          <w:szCs w:val="29"/>
        </w:rPr>
      </w:pPr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 xml:space="preserve">4. De </w:t>
      </w:r>
      <w:proofErr w:type="spellStart"/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>schouderbandjes</w:t>
      </w:r>
      <w:proofErr w:type="spellEnd"/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>.</w:t>
      </w:r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r w:rsidRPr="00C44F5A">
        <w:rPr>
          <w:rFonts w:ascii="Calibri" w:hAnsi="Calibri" w:cs="Times New Roman"/>
          <w:color w:val="000000"/>
          <w:sz w:val="23"/>
          <w:szCs w:val="23"/>
        </w:rPr>
        <w:t xml:space="preserve">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schouderbandjes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om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liften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daarvoor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dient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rugpand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heeft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dus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echt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om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heel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strak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spannen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schouderbandjes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om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bh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op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z’n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plaats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houden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Al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bij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al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zorgen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voor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zowat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10% van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steun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.</w:t>
      </w:r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bh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goed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zit,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nog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makkelijk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twee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vingers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ondersteken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Sommige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vrouwen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dragen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hun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schouders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sporen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strakke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schouderbandjes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laat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het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zover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komen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Het is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echt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nodig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.</w:t>
      </w:r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Wist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dat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schouderbandjes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, net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zoals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de rode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zolen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van de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alombekende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Louboutins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echte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signatuur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kunnen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zijn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? </w:t>
      </w:r>
      <w:proofErr w:type="spellStart"/>
      <w:proofErr w:type="gram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Echte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lingerielovers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herkennen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ze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 xml:space="preserve"> van </w:t>
      </w:r>
      <w:proofErr w:type="spellStart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mijlenver</w:t>
      </w:r>
      <w:proofErr w:type="spellEnd"/>
      <w:r w:rsidRPr="00C44F5A">
        <w:rPr>
          <w:rFonts w:ascii="Calibri" w:hAnsi="Calibri" w:cs="Times New Roman"/>
          <w:i/>
          <w:iCs/>
          <w:color w:val="000000"/>
          <w:sz w:val="23"/>
          <w:szCs w:val="23"/>
        </w:rPr>
        <w:t>.</w:t>
      </w:r>
      <w:proofErr w:type="gramEnd"/>
    </w:p>
    <w:p w:rsidR="00C44F5A" w:rsidRPr="00C44F5A" w:rsidRDefault="00C44F5A" w:rsidP="00C44F5A">
      <w:pPr>
        <w:shd w:val="clear" w:color="auto" w:fill="FFFFFF"/>
        <w:spacing w:before="158" w:after="158"/>
        <w:jc w:val="both"/>
        <w:outlineLvl w:val="3"/>
        <w:rPr>
          <w:rFonts w:ascii="inherit" w:eastAsia="Times New Roman" w:hAnsi="inherit" w:cs="Times New Roman"/>
          <w:color w:val="E4AEA5"/>
          <w:sz w:val="29"/>
          <w:szCs w:val="29"/>
        </w:rPr>
      </w:pPr>
      <w:r w:rsidRPr="00C44F5A">
        <w:rPr>
          <w:rFonts w:ascii="inherit" w:eastAsia="Times New Roman" w:hAnsi="inherit" w:cs="Times New Roman"/>
          <w:color w:val="E4AEA5"/>
          <w:sz w:val="29"/>
          <w:szCs w:val="29"/>
        </w:rPr>
        <w:t>5. De cups.</w:t>
      </w:r>
    </w:p>
    <w:p w:rsidR="00C44F5A" w:rsidRPr="00C44F5A" w:rsidRDefault="00C44F5A" w:rsidP="00C44F5A">
      <w:pPr>
        <w:shd w:val="clear" w:color="auto" w:fill="FFFFFF"/>
        <w:spacing w:after="158"/>
        <w:jc w:val="both"/>
        <w:rPr>
          <w:rFonts w:ascii="Calibri" w:hAnsi="Calibri" w:cs="Times New Roman"/>
          <w:color w:val="000000"/>
          <w:sz w:val="23"/>
          <w:szCs w:val="23"/>
        </w:rPr>
      </w:pPr>
      <w:r w:rsidRPr="00C44F5A">
        <w:rPr>
          <w:rFonts w:ascii="Calibri" w:hAnsi="Calibri" w:cs="Times New Roman"/>
          <w:color w:val="000000"/>
          <w:sz w:val="23"/>
          <w:szCs w:val="23"/>
        </w:rPr>
        <w:t xml:space="preserve">We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hebben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van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Moeder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Natuur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twee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gekregen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vier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!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Dus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nee,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als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bovenaan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cup of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zijkant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borstweefsel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uitpuilt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is je cup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echt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klein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Denk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eraan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: het is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letter die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telt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maar het effect.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Omgekeerd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als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bovenaan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bh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helemaal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vult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, is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cupmaat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wellicht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te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groot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.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Als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de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bovenkant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voor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borst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niet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zo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vol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is, </w:t>
      </w:r>
      <w:proofErr w:type="spellStart"/>
      <w:proofErr w:type="gramStart"/>
      <w:r w:rsidRPr="00C44F5A">
        <w:rPr>
          <w:rFonts w:ascii="Calibri" w:hAnsi="Calibri" w:cs="Times New Roman"/>
          <w:color w:val="000000"/>
          <w:sz w:val="23"/>
          <w:szCs w:val="23"/>
        </w:rPr>
        <w:t>kan</w:t>
      </w:r>
      <w:proofErr w:type="spellEnd"/>
      <w:proofErr w:type="gram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een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andere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snit je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ook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 xml:space="preserve"> </w:t>
      </w:r>
      <w:proofErr w:type="spellStart"/>
      <w:r w:rsidRPr="00C44F5A">
        <w:rPr>
          <w:rFonts w:ascii="Calibri" w:hAnsi="Calibri" w:cs="Times New Roman"/>
          <w:color w:val="000000"/>
          <w:sz w:val="23"/>
          <w:szCs w:val="23"/>
        </w:rPr>
        <w:t>helpen</w:t>
      </w:r>
      <w:proofErr w:type="spellEnd"/>
      <w:r w:rsidRPr="00C44F5A">
        <w:rPr>
          <w:rFonts w:ascii="Calibri" w:hAnsi="Calibri" w:cs="Times New Roman"/>
          <w:color w:val="000000"/>
          <w:sz w:val="23"/>
          <w:szCs w:val="23"/>
        </w:rPr>
        <w:t>.</w:t>
      </w:r>
    </w:p>
    <w:p w:rsidR="00FE1573" w:rsidRDefault="00FE1573" w:rsidP="00C44F5A">
      <w:pPr>
        <w:ind w:left="-851" w:right="-1192"/>
      </w:pPr>
      <w:bookmarkStart w:id="0" w:name="_GoBack"/>
      <w:bookmarkEnd w:id="0"/>
    </w:p>
    <w:sectPr w:rsidR="00FE1573" w:rsidSect="00C44F5A">
      <w:pgSz w:w="11900" w:h="16840"/>
      <w:pgMar w:top="1440" w:right="985" w:bottom="1440" w:left="1276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5A"/>
    <w:rsid w:val="00C44F5A"/>
    <w:rsid w:val="00FE1573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932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4F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4F5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44F5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4F5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4F5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44F5A"/>
    <w:rPr>
      <w:rFonts w:ascii="Times" w:hAnsi="Times"/>
      <w:b/>
      <w:bCs/>
    </w:rPr>
  </w:style>
  <w:style w:type="character" w:styleId="Strong">
    <w:name w:val="Strong"/>
    <w:basedOn w:val="DefaultParagraphFont"/>
    <w:uiPriority w:val="22"/>
    <w:qFormat/>
    <w:rsid w:val="00C44F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4F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4F5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4F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4F5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44F5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4F5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4F5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44F5A"/>
    <w:rPr>
      <w:rFonts w:ascii="Times" w:hAnsi="Times"/>
      <w:b/>
      <w:bCs/>
    </w:rPr>
  </w:style>
  <w:style w:type="character" w:styleId="Strong">
    <w:name w:val="Strong"/>
    <w:basedOn w:val="DefaultParagraphFont"/>
    <w:uiPriority w:val="22"/>
    <w:qFormat/>
    <w:rsid w:val="00C44F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4F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4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1209</Words>
  <Characters>5481</Characters>
  <Application>Microsoft Macintosh Word</Application>
  <DocSecurity>0</DocSecurity>
  <Lines>391</Lines>
  <Paragraphs>257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Maat- en stijladvies</vt:lpstr>
      <vt:lpstr>        Vind de perfecte pasvorm dankzij het juiste maat- en stijladvies!</vt:lpstr>
      <vt:lpstr>        BH</vt:lpstr>
      <vt:lpstr>        SLIPS</vt:lpstr>
      <vt:lpstr>        MARIE JO vs. PRIMADONNA ?</vt:lpstr>
      <vt:lpstr>        DE 5 CHECKPOINTS</vt:lpstr>
    </vt:vector>
  </TitlesOfParts>
  <Manager/>
  <Company/>
  <LinksUpToDate>false</LinksUpToDate>
  <CharactersWithSpaces>6433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Maattabel BH en Slip</dc:title>
  <dc:subject/>
  <dc:creator>bwrik</dc:creator>
  <cp:keywords/>
  <dc:description/>
  <cp:lastModifiedBy>bwrik</cp:lastModifiedBy>
  <cp:revision>1</cp:revision>
  <cp:lastPrinted>2020-11-16T16:41:00Z</cp:lastPrinted>
  <dcterms:created xsi:type="dcterms:W3CDTF">2020-11-16T16:40:00Z</dcterms:created>
  <dcterms:modified xsi:type="dcterms:W3CDTF">2020-11-16T16:42:00Z</dcterms:modified>
  <cp:category/>
</cp:coreProperties>
</file>